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3DE" w:rsidRPr="00216BC5" w:rsidRDefault="00E663DE" w:rsidP="00E663DE">
      <w:pPr>
        <w:ind w:firstLine="567"/>
        <w:jc w:val="center"/>
        <w:rPr>
          <w:b/>
          <w:sz w:val="26"/>
          <w:szCs w:val="26"/>
        </w:rPr>
      </w:pPr>
      <w:r w:rsidRPr="00216BC5">
        <w:rPr>
          <w:b/>
          <w:sz w:val="26"/>
          <w:szCs w:val="26"/>
        </w:rPr>
        <w:t>ПАМЯТКА</w:t>
      </w:r>
    </w:p>
    <w:p w:rsidR="00E663DE" w:rsidRPr="00216BC5" w:rsidRDefault="00E663DE" w:rsidP="00E663DE">
      <w:pPr>
        <w:ind w:firstLine="567"/>
        <w:jc w:val="center"/>
        <w:rPr>
          <w:sz w:val="26"/>
          <w:szCs w:val="26"/>
        </w:rPr>
      </w:pPr>
      <w:r w:rsidRPr="00216BC5">
        <w:rPr>
          <w:b/>
          <w:sz w:val="26"/>
          <w:szCs w:val="26"/>
        </w:rPr>
        <w:t xml:space="preserve">«Правила подготовки к </w:t>
      </w:r>
      <w:proofErr w:type="spellStart"/>
      <w:r w:rsidRPr="00216BC5">
        <w:rPr>
          <w:b/>
          <w:sz w:val="26"/>
          <w:szCs w:val="26"/>
        </w:rPr>
        <w:t>колоноскопии</w:t>
      </w:r>
      <w:proofErr w:type="spellEnd"/>
      <w:r>
        <w:rPr>
          <w:b/>
          <w:sz w:val="26"/>
          <w:szCs w:val="26"/>
        </w:rPr>
        <w:t>/</w:t>
      </w:r>
      <w:proofErr w:type="spellStart"/>
      <w:r>
        <w:rPr>
          <w:b/>
          <w:sz w:val="26"/>
          <w:szCs w:val="26"/>
        </w:rPr>
        <w:t>ректосигмоскопии</w:t>
      </w:r>
      <w:proofErr w:type="spellEnd"/>
      <w:r w:rsidRPr="00216BC5">
        <w:rPr>
          <w:b/>
          <w:sz w:val="26"/>
          <w:szCs w:val="26"/>
        </w:rPr>
        <w:t>»</w:t>
      </w:r>
    </w:p>
    <w:p w:rsidR="00E663DE" w:rsidRPr="00A16C5E" w:rsidRDefault="00E663DE" w:rsidP="00E663DE">
      <w:pPr>
        <w:ind w:firstLine="567"/>
        <w:jc w:val="center"/>
      </w:pPr>
    </w:p>
    <w:p w:rsidR="00E663DE" w:rsidRPr="00C106A4" w:rsidRDefault="00E663DE" w:rsidP="00E663DE">
      <w:pPr>
        <w:ind w:firstLine="567"/>
        <w:jc w:val="both"/>
        <w:rPr>
          <w:sz w:val="26"/>
          <w:szCs w:val="26"/>
        </w:rPr>
      </w:pPr>
      <w:proofErr w:type="spellStart"/>
      <w:r w:rsidRPr="00C106A4">
        <w:rPr>
          <w:sz w:val="26"/>
          <w:szCs w:val="26"/>
        </w:rPr>
        <w:t>Колоноскопия</w:t>
      </w:r>
      <w:proofErr w:type="spellEnd"/>
      <w:r w:rsidRPr="00C106A4">
        <w:rPr>
          <w:sz w:val="26"/>
          <w:szCs w:val="26"/>
        </w:rPr>
        <w:t xml:space="preserve"> – метод осмотра толстой кишки изнутри, со стороны ее слизистой оболочки. Через задний проход вводится специальное стерильное эндоскопическое оборудование. В просвет кишки нагнетается воздух или углекислый газ, который расправляет кишечные складки. Осмотр стено</w:t>
      </w:r>
      <w:r>
        <w:rPr>
          <w:sz w:val="26"/>
          <w:szCs w:val="26"/>
        </w:rPr>
        <w:t xml:space="preserve">к кишки проводится </w:t>
      </w:r>
      <w:proofErr w:type="spellStart"/>
      <w:r>
        <w:rPr>
          <w:sz w:val="26"/>
          <w:szCs w:val="26"/>
        </w:rPr>
        <w:t>колоноскопом</w:t>
      </w:r>
      <w:proofErr w:type="spellEnd"/>
      <w:r>
        <w:rPr>
          <w:sz w:val="26"/>
          <w:szCs w:val="26"/>
        </w:rPr>
        <w:t xml:space="preserve"> -</w:t>
      </w:r>
      <w:r w:rsidRPr="00C106A4">
        <w:rPr>
          <w:sz w:val="26"/>
          <w:szCs w:val="26"/>
        </w:rPr>
        <w:t xml:space="preserve"> гибким тонким аппаратом, оснащенным видеокамерой и источником света.</w:t>
      </w:r>
    </w:p>
    <w:p w:rsidR="00E663DE" w:rsidRPr="00C106A4" w:rsidRDefault="00E663DE" w:rsidP="00E663DE">
      <w:pPr>
        <w:ind w:firstLine="567"/>
        <w:jc w:val="both"/>
        <w:rPr>
          <w:sz w:val="26"/>
          <w:szCs w:val="26"/>
        </w:rPr>
      </w:pPr>
      <w:r w:rsidRPr="00C106A4">
        <w:rPr>
          <w:sz w:val="26"/>
          <w:szCs w:val="26"/>
        </w:rPr>
        <w:t xml:space="preserve">Целью диагностической </w:t>
      </w:r>
      <w:proofErr w:type="spellStart"/>
      <w:r w:rsidRPr="00C106A4">
        <w:rPr>
          <w:sz w:val="26"/>
          <w:szCs w:val="26"/>
        </w:rPr>
        <w:t>колоноскопии</w:t>
      </w:r>
      <w:proofErr w:type="spellEnd"/>
      <w:r w:rsidRPr="00C106A4">
        <w:rPr>
          <w:sz w:val="26"/>
          <w:szCs w:val="26"/>
        </w:rPr>
        <w:t xml:space="preserve"> является выявление злокачественных или доброкачественных новообразований (полипов), воспалительных заболеваний толстой кишки и другой патологии. Из п</w:t>
      </w:r>
      <w:r>
        <w:rPr>
          <w:sz w:val="26"/>
          <w:szCs w:val="26"/>
        </w:rPr>
        <w:t>атологических участков проводит</w:t>
      </w:r>
      <w:r w:rsidRPr="00C106A4">
        <w:rPr>
          <w:sz w:val="26"/>
          <w:szCs w:val="26"/>
        </w:rPr>
        <w:t>ся забор кусочков ткани (биопсия)</w:t>
      </w:r>
      <w:r>
        <w:rPr>
          <w:sz w:val="26"/>
          <w:szCs w:val="26"/>
        </w:rPr>
        <w:t xml:space="preserve"> </w:t>
      </w:r>
      <w:r w:rsidRPr="00C106A4">
        <w:rPr>
          <w:sz w:val="26"/>
          <w:szCs w:val="26"/>
        </w:rPr>
        <w:t>для проведения их исследования под микроскопом.</w:t>
      </w:r>
    </w:p>
    <w:p w:rsidR="00E663DE" w:rsidRPr="00C106A4" w:rsidRDefault="00E663DE" w:rsidP="00E663DE">
      <w:pPr>
        <w:ind w:firstLine="567"/>
        <w:jc w:val="both"/>
        <w:rPr>
          <w:sz w:val="26"/>
          <w:szCs w:val="26"/>
        </w:rPr>
      </w:pPr>
      <w:r w:rsidRPr="00216BC5">
        <w:rPr>
          <w:sz w:val="26"/>
          <w:szCs w:val="26"/>
        </w:rPr>
        <w:t>Необходимым условием успешного исследования является правильная подготовка,</w:t>
      </w:r>
      <w:r w:rsidRPr="00C106A4">
        <w:rPr>
          <w:sz w:val="26"/>
          <w:szCs w:val="26"/>
        </w:rPr>
        <w:t xml:space="preserve"> которая должна обеспечить </w:t>
      </w:r>
      <w:r>
        <w:rPr>
          <w:sz w:val="26"/>
          <w:szCs w:val="26"/>
        </w:rPr>
        <w:t xml:space="preserve">полное </w:t>
      </w:r>
      <w:r w:rsidRPr="00C106A4">
        <w:rPr>
          <w:sz w:val="26"/>
          <w:szCs w:val="26"/>
        </w:rPr>
        <w:t xml:space="preserve">освобождение кишки от содержимого и </w:t>
      </w:r>
      <w:r>
        <w:rPr>
          <w:sz w:val="26"/>
          <w:szCs w:val="26"/>
        </w:rPr>
        <w:t xml:space="preserve">дать </w:t>
      </w:r>
      <w:r w:rsidRPr="00C106A4">
        <w:rPr>
          <w:sz w:val="26"/>
          <w:szCs w:val="26"/>
        </w:rPr>
        <w:t>возможность внимательно осмотреть все участки слизистой оболочки.</w:t>
      </w:r>
    </w:p>
    <w:p w:rsidR="00E663DE" w:rsidRPr="00A16C5E" w:rsidRDefault="00E663DE" w:rsidP="00E663DE">
      <w:pPr>
        <w:ind w:firstLine="567"/>
        <w:jc w:val="both"/>
        <w:rPr>
          <w:sz w:val="20"/>
          <w:szCs w:val="20"/>
        </w:rPr>
      </w:pPr>
    </w:p>
    <w:p w:rsidR="00E663DE" w:rsidRPr="001D0A82" w:rsidRDefault="00E663DE" w:rsidP="00E663DE">
      <w:pPr>
        <w:pStyle w:val="a3"/>
        <w:ind w:left="567"/>
        <w:jc w:val="both"/>
        <w:rPr>
          <w:sz w:val="26"/>
          <w:szCs w:val="26"/>
        </w:rPr>
      </w:pPr>
      <w:r w:rsidRPr="001D0A82">
        <w:rPr>
          <w:sz w:val="26"/>
          <w:szCs w:val="26"/>
        </w:rPr>
        <w:t>За 3 дня до исследования следует соблюдать БЕСШЛАКОВУЮ ДИЕТУ:</w:t>
      </w:r>
    </w:p>
    <w:p w:rsidR="00E663DE" w:rsidRPr="006C7333" w:rsidRDefault="00E663DE" w:rsidP="00E663DE">
      <w:pPr>
        <w:pStyle w:val="a3"/>
        <w:ind w:left="0" w:firstLine="567"/>
        <w:jc w:val="both"/>
        <w:rPr>
          <w:sz w:val="26"/>
          <w:szCs w:val="26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815"/>
      </w:tblGrid>
      <w:tr w:rsidR="00E663DE" w:rsidRPr="008E0208" w:rsidTr="009B7DB1">
        <w:tc>
          <w:tcPr>
            <w:tcW w:w="2464" w:type="pct"/>
            <w:shd w:val="clear" w:color="auto" w:fill="auto"/>
          </w:tcPr>
          <w:p w:rsidR="00E663DE" w:rsidRPr="00C27E63" w:rsidRDefault="00E663DE" w:rsidP="009B7DB1">
            <w:pPr>
              <w:ind w:left="-108" w:firstLine="567"/>
              <w:jc w:val="center"/>
              <w:rPr>
                <w:b/>
              </w:rPr>
            </w:pPr>
            <w:r w:rsidRPr="00C27E63">
              <w:rPr>
                <w:b/>
              </w:rPr>
              <w:t xml:space="preserve">Исключить: </w:t>
            </w:r>
          </w:p>
        </w:tc>
        <w:tc>
          <w:tcPr>
            <w:tcW w:w="2536" w:type="pct"/>
            <w:shd w:val="clear" w:color="auto" w:fill="auto"/>
          </w:tcPr>
          <w:p w:rsidR="00E663DE" w:rsidRPr="00C27E63" w:rsidRDefault="00E663DE" w:rsidP="009B7DB1">
            <w:pPr>
              <w:ind w:firstLine="459"/>
              <w:jc w:val="center"/>
              <w:rPr>
                <w:b/>
              </w:rPr>
            </w:pPr>
            <w:r w:rsidRPr="00C27E63">
              <w:rPr>
                <w:b/>
              </w:rPr>
              <w:t>Разрешается:</w:t>
            </w:r>
          </w:p>
        </w:tc>
      </w:tr>
      <w:tr w:rsidR="00E663DE" w:rsidRPr="008E0208" w:rsidTr="009B7DB1">
        <w:tc>
          <w:tcPr>
            <w:tcW w:w="2464" w:type="pct"/>
            <w:shd w:val="clear" w:color="auto" w:fill="auto"/>
          </w:tcPr>
          <w:p w:rsidR="00E663DE" w:rsidRPr="00216BC5" w:rsidRDefault="00E663DE" w:rsidP="009B7DB1">
            <w:pPr>
              <w:ind w:firstLine="283"/>
              <w:jc w:val="both"/>
            </w:pPr>
            <w:r w:rsidRPr="00216BC5">
              <w:t>•</w:t>
            </w:r>
            <w:r>
              <w:t xml:space="preserve"> </w:t>
            </w:r>
            <w:proofErr w:type="spellStart"/>
            <w:r w:rsidRPr="00216BC5">
              <w:t>Зерносодержащие</w:t>
            </w:r>
            <w:proofErr w:type="spellEnd"/>
            <w:r w:rsidRPr="00216BC5">
              <w:t xml:space="preserve"> продукты: </w:t>
            </w:r>
            <w:r>
              <w:t>мюсли</w:t>
            </w:r>
            <w:r w:rsidRPr="00216BC5">
              <w:t>, орехи, мак, изюм, кокосовая стружка</w:t>
            </w:r>
          </w:p>
          <w:p w:rsidR="00E663DE" w:rsidRPr="00216BC5" w:rsidRDefault="00E663DE" w:rsidP="009B7DB1">
            <w:pPr>
              <w:ind w:firstLine="283"/>
              <w:jc w:val="both"/>
            </w:pPr>
            <w:r w:rsidRPr="00216BC5">
              <w:t>•</w:t>
            </w:r>
            <w:r>
              <w:t xml:space="preserve"> </w:t>
            </w:r>
            <w:r w:rsidRPr="00216BC5">
              <w:t>Все свежие и сушеные овощи, фрукты и</w:t>
            </w:r>
            <w:r>
              <w:t xml:space="preserve"> зелень</w:t>
            </w:r>
            <w:r w:rsidRPr="00216BC5">
              <w:t xml:space="preserve"> (</w:t>
            </w:r>
            <w:r>
              <w:t>укроп, петрушка, салат</w:t>
            </w:r>
            <w:r w:rsidRPr="00216BC5">
              <w:t xml:space="preserve"> и др.)</w:t>
            </w:r>
          </w:p>
          <w:p w:rsidR="00E663DE" w:rsidRPr="00216BC5" w:rsidRDefault="00E663DE" w:rsidP="009B7DB1">
            <w:pPr>
              <w:ind w:firstLine="283"/>
              <w:jc w:val="both"/>
            </w:pPr>
            <w:r w:rsidRPr="00216BC5">
              <w:t>•</w:t>
            </w:r>
            <w:r>
              <w:t xml:space="preserve"> </w:t>
            </w:r>
            <w:r w:rsidRPr="00216BC5">
              <w:t>Щи и борщи из капусты, молочные супы, окрошка</w:t>
            </w:r>
          </w:p>
          <w:p w:rsidR="00E663DE" w:rsidRPr="00216BC5" w:rsidRDefault="00E663DE" w:rsidP="009B7DB1">
            <w:pPr>
              <w:ind w:firstLine="283"/>
              <w:jc w:val="both"/>
            </w:pPr>
            <w:r w:rsidRPr="00216BC5">
              <w:t>•</w:t>
            </w:r>
            <w:r>
              <w:t xml:space="preserve"> </w:t>
            </w:r>
            <w:r w:rsidRPr="00216BC5">
              <w:t>Жирные сорта мяса, гуся, утки, рыбы</w:t>
            </w:r>
          </w:p>
          <w:p w:rsidR="00E663DE" w:rsidRPr="00216BC5" w:rsidRDefault="00E663DE" w:rsidP="009B7DB1">
            <w:pPr>
              <w:ind w:firstLine="283"/>
              <w:jc w:val="both"/>
            </w:pPr>
            <w:r w:rsidRPr="00216BC5">
              <w:t>•</w:t>
            </w:r>
            <w:r>
              <w:t xml:space="preserve"> </w:t>
            </w:r>
            <w:r w:rsidRPr="00216BC5">
              <w:t>Копчености, колбасы, консервы</w:t>
            </w:r>
          </w:p>
          <w:p w:rsidR="00E663DE" w:rsidRPr="00216BC5" w:rsidRDefault="00E663DE" w:rsidP="009B7DB1">
            <w:pPr>
              <w:ind w:firstLine="283"/>
              <w:jc w:val="both"/>
            </w:pPr>
            <w:r w:rsidRPr="00216BC5">
              <w:t>•</w:t>
            </w:r>
            <w:r>
              <w:t xml:space="preserve"> </w:t>
            </w:r>
            <w:r w:rsidRPr="00216BC5">
              <w:t>Острые приправы: перец, хрен, горчица, лук, уксус, чеснок</w:t>
            </w:r>
          </w:p>
          <w:p w:rsidR="00E663DE" w:rsidRDefault="00E663DE" w:rsidP="009B7DB1">
            <w:pPr>
              <w:ind w:firstLine="283"/>
              <w:jc w:val="both"/>
            </w:pPr>
            <w:r w:rsidRPr="00216BC5">
              <w:t>•</w:t>
            </w:r>
            <w:r>
              <w:t xml:space="preserve"> Алкоголь и газированные напитки, квас</w:t>
            </w:r>
            <w:r w:rsidRPr="00216BC5">
              <w:t xml:space="preserve"> </w:t>
            </w:r>
          </w:p>
          <w:p w:rsidR="00E663DE" w:rsidRPr="00216BC5" w:rsidRDefault="00E663DE" w:rsidP="009B7DB1">
            <w:pPr>
              <w:ind w:firstLine="283"/>
              <w:jc w:val="both"/>
            </w:pPr>
            <w:r w:rsidRPr="00216BC5">
              <w:t>•</w:t>
            </w:r>
            <w:r>
              <w:t xml:space="preserve"> </w:t>
            </w:r>
            <w:r w:rsidRPr="00216BC5">
              <w:t>Бобы, горох, чечевица</w:t>
            </w:r>
          </w:p>
          <w:p w:rsidR="00E663DE" w:rsidRPr="00216BC5" w:rsidRDefault="00E663DE" w:rsidP="009B7DB1">
            <w:pPr>
              <w:ind w:firstLine="283"/>
              <w:jc w:val="both"/>
            </w:pPr>
            <w:r w:rsidRPr="00216BC5">
              <w:t>•</w:t>
            </w:r>
            <w:r>
              <w:t xml:space="preserve"> </w:t>
            </w:r>
            <w:r w:rsidRPr="00216BC5">
              <w:t>Черный хлеб</w:t>
            </w:r>
          </w:p>
        </w:tc>
        <w:tc>
          <w:tcPr>
            <w:tcW w:w="2536" w:type="pct"/>
            <w:shd w:val="clear" w:color="auto" w:fill="auto"/>
          </w:tcPr>
          <w:p w:rsidR="00E663DE" w:rsidRPr="00216BC5" w:rsidRDefault="00E663DE" w:rsidP="009B7DB1">
            <w:pPr>
              <w:ind w:firstLine="174"/>
              <w:jc w:val="both"/>
            </w:pPr>
            <w:r w:rsidRPr="00216BC5">
              <w:t xml:space="preserve">• </w:t>
            </w:r>
            <w:r w:rsidRPr="00C27E63">
              <w:rPr>
                <w:b/>
              </w:rPr>
              <w:t>Мучные изделия и каши</w:t>
            </w:r>
            <w:r w:rsidRPr="00216BC5">
              <w:t>: белый хлеб, сдоба, сушки без мака и изюма, овсяная каша, макароны, рис</w:t>
            </w:r>
          </w:p>
          <w:p w:rsidR="00E663DE" w:rsidRPr="00216BC5" w:rsidRDefault="00E663DE" w:rsidP="009B7DB1">
            <w:pPr>
              <w:ind w:firstLine="174"/>
              <w:jc w:val="both"/>
            </w:pPr>
            <w:r w:rsidRPr="00216BC5">
              <w:t xml:space="preserve">• </w:t>
            </w:r>
            <w:r w:rsidRPr="00C27E63">
              <w:rPr>
                <w:b/>
              </w:rPr>
              <w:t>Мясо:</w:t>
            </w:r>
            <w:r w:rsidRPr="00216BC5">
              <w:t xml:space="preserve"> блюда из говядины, куры в отварном виде, котлеты, фрикадельки </w:t>
            </w:r>
          </w:p>
          <w:p w:rsidR="00E663DE" w:rsidRPr="00216BC5" w:rsidRDefault="00E663DE" w:rsidP="009B7DB1">
            <w:pPr>
              <w:ind w:firstLine="174"/>
              <w:jc w:val="both"/>
            </w:pPr>
            <w:r w:rsidRPr="00216BC5">
              <w:t xml:space="preserve">• </w:t>
            </w:r>
            <w:r w:rsidRPr="00C27E63">
              <w:rPr>
                <w:b/>
              </w:rPr>
              <w:t>Супы</w:t>
            </w:r>
            <w:r w:rsidRPr="00216BC5">
              <w:t xml:space="preserve"> на бульоне</w:t>
            </w:r>
          </w:p>
          <w:p w:rsidR="00E663DE" w:rsidRPr="00216BC5" w:rsidRDefault="00E663DE" w:rsidP="009B7DB1">
            <w:pPr>
              <w:ind w:firstLine="174"/>
              <w:jc w:val="both"/>
            </w:pPr>
            <w:r w:rsidRPr="00216BC5">
              <w:t xml:space="preserve">• </w:t>
            </w:r>
            <w:r>
              <w:t>Нежирная р</w:t>
            </w:r>
            <w:r w:rsidRPr="00FB2081">
              <w:t xml:space="preserve">ыба </w:t>
            </w:r>
            <w:r w:rsidRPr="00216BC5">
              <w:t xml:space="preserve">- треска, окунь и др. </w:t>
            </w:r>
          </w:p>
          <w:p w:rsidR="00E663DE" w:rsidRPr="00216BC5" w:rsidRDefault="00E663DE" w:rsidP="009B7DB1">
            <w:pPr>
              <w:ind w:firstLine="174"/>
              <w:jc w:val="both"/>
            </w:pPr>
            <w:r w:rsidRPr="00216BC5">
              <w:t xml:space="preserve">• </w:t>
            </w:r>
            <w:r w:rsidRPr="00C27E63">
              <w:rPr>
                <w:b/>
              </w:rPr>
              <w:t>Овощи</w:t>
            </w:r>
            <w:r w:rsidRPr="00216BC5">
              <w:t>: овощные отвары, картофель без кожуры</w:t>
            </w:r>
          </w:p>
          <w:p w:rsidR="00E663DE" w:rsidRPr="00216BC5" w:rsidRDefault="00E663DE" w:rsidP="009B7DB1">
            <w:pPr>
              <w:ind w:firstLine="174"/>
              <w:jc w:val="both"/>
            </w:pPr>
            <w:r w:rsidRPr="00216BC5">
              <w:t xml:space="preserve">• </w:t>
            </w:r>
            <w:r w:rsidRPr="00C27E63">
              <w:rPr>
                <w:b/>
              </w:rPr>
              <w:t>Сладкое</w:t>
            </w:r>
            <w:r w:rsidRPr="00216BC5">
              <w:t>: сахар, мед, сироп</w:t>
            </w:r>
          </w:p>
          <w:p w:rsidR="00E663DE" w:rsidRPr="00216BC5" w:rsidRDefault="00E663DE" w:rsidP="009B7DB1">
            <w:pPr>
              <w:ind w:firstLine="174"/>
              <w:jc w:val="both"/>
            </w:pPr>
            <w:r w:rsidRPr="00216BC5">
              <w:t xml:space="preserve">• Нежирный творог и молоко, сыр, йогурт без добавок, </w:t>
            </w:r>
          </w:p>
          <w:p w:rsidR="00E663DE" w:rsidRPr="00216BC5" w:rsidRDefault="00E663DE" w:rsidP="009B7DB1">
            <w:pPr>
              <w:ind w:firstLine="174"/>
              <w:jc w:val="both"/>
            </w:pPr>
            <w:r w:rsidRPr="00216BC5">
              <w:t>• Яйца</w:t>
            </w:r>
          </w:p>
        </w:tc>
      </w:tr>
    </w:tbl>
    <w:p w:rsidR="00E663DE" w:rsidRDefault="00E663DE" w:rsidP="00E663DE">
      <w:pPr>
        <w:ind w:firstLine="567"/>
        <w:jc w:val="both"/>
        <w:rPr>
          <w:sz w:val="26"/>
          <w:szCs w:val="26"/>
        </w:rPr>
      </w:pPr>
    </w:p>
    <w:p w:rsidR="00E663DE" w:rsidRDefault="00E663DE" w:rsidP="00E663D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106A4">
        <w:rPr>
          <w:sz w:val="26"/>
          <w:szCs w:val="26"/>
        </w:rPr>
        <w:t xml:space="preserve">Накануне можно употреблять </w:t>
      </w:r>
      <w:r>
        <w:rPr>
          <w:sz w:val="26"/>
          <w:szCs w:val="26"/>
        </w:rPr>
        <w:t>прозрачные</w:t>
      </w:r>
      <w:r w:rsidRPr="00C106A4">
        <w:rPr>
          <w:sz w:val="26"/>
          <w:szCs w:val="26"/>
        </w:rPr>
        <w:t xml:space="preserve"> жидкости в неограниченном количестве: бульон, зеленый чай, соки</w:t>
      </w:r>
      <w:r>
        <w:rPr>
          <w:sz w:val="26"/>
          <w:szCs w:val="26"/>
        </w:rPr>
        <w:t xml:space="preserve"> без мякоти, компот и кисель без фруктов</w:t>
      </w:r>
      <w:r w:rsidRPr="00C106A4">
        <w:rPr>
          <w:sz w:val="26"/>
          <w:szCs w:val="26"/>
        </w:rPr>
        <w:t xml:space="preserve">, негазированную воду. </w:t>
      </w:r>
    </w:p>
    <w:p w:rsidR="00E663DE" w:rsidRPr="00216BC5" w:rsidRDefault="00E663DE" w:rsidP="00E663DE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16BC5">
        <w:rPr>
          <w:sz w:val="26"/>
          <w:szCs w:val="26"/>
        </w:rPr>
        <w:t>За 3 дня до исследования прекратить прием антикоагулянтов, согласовав с лечащим врачом.</w:t>
      </w:r>
    </w:p>
    <w:p w:rsidR="00E663DE" w:rsidRPr="00216BC5" w:rsidRDefault="00E663DE" w:rsidP="00E663DE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16BC5">
        <w:rPr>
          <w:sz w:val="26"/>
          <w:szCs w:val="26"/>
        </w:rPr>
        <w:t>За 5 дней прекратить прием препаратов, окрашивающих кал в черный цвет (активированный уголь, препараты железа и висмута).</w:t>
      </w:r>
    </w:p>
    <w:p w:rsidR="00E663DE" w:rsidRPr="00216BC5" w:rsidRDefault="00E663DE" w:rsidP="00E663DE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16BC5">
        <w:rPr>
          <w:sz w:val="26"/>
          <w:szCs w:val="26"/>
        </w:rPr>
        <w:t xml:space="preserve">При склонности к запорам (отсутствии стула более 3 суток) – за 5-7 дней начать прием слабительных препаратов. </w:t>
      </w:r>
      <w:r w:rsidRPr="00216BC5">
        <w:rPr>
          <w:b/>
          <w:sz w:val="26"/>
          <w:szCs w:val="26"/>
        </w:rPr>
        <w:t>Применение клизмы противопоказано!</w:t>
      </w:r>
    </w:p>
    <w:p w:rsidR="00E663DE" w:rsidRPr="00216BC5" w:rsidRDefault="00E663DE" w:rsidP="00E663DE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16BC5">
        <w:rPr>
          <w:sz w:val="26"/>
          <w:szCs w:val="26"/>
        </w:rPr>
        <w:t xml:space="preserve">Прием постоянно принимаемых препаратов (сердечно-сосудистых, </w:t>
      </w:r>
      <w:proofErr w:type="spellStart"/>
      <w:r w:rsidRPr="00216BC5">
        <w:rPr>
          <w:sz w:val="26"/>
          <w:szCs w:val="26"/>
        </w:rPr>
        <w:t>сахароснижающих</w:t>
      </w:r>
      <w:proofErr w:type="spellEnd"/>
      <w:r w:rsidRPr="00216BC5">
        <w:rPr>
          <w:sz w:val="26"/>
          <w:szCs w:val="26"/>
        </w:rPr>
        <w:t>, гормонов) прекратить за 3-4 часа до начала исследования.</w:t>
      </w:r>
    </w:p>
    <w:p w:rsidR="00E663DE" w:rsidRDefault="00E663DE" w:rsidP="00E663DE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16BC5">
        <w:rPr>
          <w:sz w:val="26"/>
          <w:szCs w:val="26"/>
        </w:rPr>
        <w:t>Для снятия нервного напряжения накануне вечером можно принять легкие успокаивающие средства (валериану и т.п.).</w:t>
      </w:r>
    </w:p>
    <w:p w:rsidR="00E663DE" w:rsidRPr="00216BC5" w:rsidRDefault="00E663DE" w:rsidP="00E663DE">
      <w:pPr>
        <w:ind w:firstLine="567"/>
        <w:contextualSpacing/>
        <w:jc w:val="both"/>
        <w:rPr>
          <w:sz w:val="26"/>
          <w:szCs w:val="26"/>
        </w:rPr>
      </w:pPr>
    </w:p>
    <w:p w:rsidR="00E663DE" w:rsidRDefault="00E663DE" w:rsidP="00E663DE">
      <w:pPr>
        <w:pStyle w:val="a3"/>
        <w:ind w:left="567"/>
        <w:jc w:val="both"/>
        <w:rPr>
          <w:b/>
          <w:sz w:val="26"/>
          <w:szCs w:val="26"/>
        </w:rPr>
      </w:pPr>
      <w:r w:rsidRPr="00D61AD2">
        <w:rPr>
          <w:b/>
          <w:sz w:val="26"/>
          <w:szCs w:val="26"/>
        </w:rPr>
        <w:t>За 3 часа до исследования прекратить прием любых жидкостей.</w:t>
      </w:r>
    </w:p>
    <w:p w:rsidR="00E663DE" w:rsidRDefault="00E663DE" w:rsidP="00E663DE">
      <w:pPr>
        <w:pStyle w:val="a3"/>
        <w:ind w:left="0" w:firstLine="567"/>
        <w:jc w:val="center"/>
        <w:rPr>
          <w:b/>
          <w:sz w:val="26"/>
          <w:szCs w:val="26"/>
        </w:rPr>
      </w:pPr>
    </w:p>
    <w:p w:rsidR="00E663DE" w:rsidRDefault="00E663DE" w:rsidP="00E663DE">
      <w:pPr>
        <w:pStyle w:val="a3"/>
        <w:ind w:left="0" w:firstLine="567"/>
        <w:jc w:val="center"/>
        <w:rPr>
          <w:b/>
          <w:sz w:val="26"/>
          <w:szCs w:val="26"/>
        </w:rPr>
      </w:pPr>
      <w:r w:rsidRPr="00C106A4">
        <w:rPr>
          <w:b/>
          <w:sz w:val="26"/>
          <w:szCs w:val="26"/>
        </w:rPr>
        <w:t xml:space="preserve">Очистка кишечника накануне </w:t>
      </w:r>
      <w:proofErr w:type="spellStart"/>
      <w:r w:rsidRPr="00C106A4">
        <w:rPr>
          <w:b/>
          <w:sz w:val="26"/>
          <w:szCs w:val="26"/>
        </w:rPr>
        <w:t>колоноскопии</w:t>
      </w:r>
      <w:proofErr w:type="spellEnd"/>
      <w:r>
        <w:rPr>
          <w:b/>
          <w:sz w:val="26"/>
          <w:szCs w:val="26"/>
        </w:rPr>
        <w:t>/</w:t>
      </w:r>
      <w:proofErr w:type="spellStart"/>
      <w:r>
        <w:rPr>
          <w:b/>
          <w:sz w:val="26"/>
          <w:szCs w:val="26"/>
        </w:rPr>
        <w:t>ректосигмоскопии</w:t>
      </w:r>
      <w:proofErr w:type="spellEnd"/>
    </w:p>
    <w:p w:rsidR="00E663DE" w:rsidRPr="00C106A4" w:rsidRDefault="00E663DE" w:rsidP="00E663DE">
      <w:pPr>
        <w:pStyle w:val="a3"/>
        <w:ind w:left="0" w:firstLine="567"/>
        <w:jc w:val="center"/>
        <w:rPr>
          <w:b/>
          <w:sz w:val="26"/>
          <w:szCs w:val="26"/>
        </w:rPr>
      </w:pPr>
    </w:p>
    <w:p w:rsidR="00E663DE" w:rsidRPr="00C106A4" w:rsidRDefault="00E663DE" w:rsidP="00E663DE">
      <w:pPr>
        <w:pStyle w:val="a3"/>
        <w:ind w:left="0" w:firstLine="426"/>
        <w:jc w:val="both"/>
        <w:rPr>
          <w:sz w:val="26"/>
          <w:szCs w:val="26"/>
        </w:rPr>
      </w:pPr>
      <w:r w:rsidRPr="00C106A4">
        <w:rPr>
          <w:sz w:val="26"/>
          <w:szCs w:val="26"/>
        </w:rPr>
        <w:t>Потребуются препараты:</w:t>
      </w:r>
    </w:p>
    <w:p w:rsidR="00E663DE" w:rsidRPr="00C106A4" w:rsidRDefault="00E663DE" w:rsidP="00E663DE">
      <w:pPr>
        <w:pStyle w:val="a3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C106A4">
        <w:rPr>
          <w:sz w:val="26"/>
          <w:szCs w:val="26"/>
        </w:rPr>
        <w:t xml:space="preserve">Любой из препаратов для очистки кишечника: </w:t>
      </w:r>
      <w:proofErr w:type="spellStart"/>
      <w:r w:rsidRPr="00C106A4">
        <w:rPr>
          <w:sz w:val="26"/>
          <w:szCs w:val="26"/>
        </w:rPr>
        <w:t>Пикопреп</w:t>
      </w:r>
      <w:proofErr w:type="spellEnd"/>
      <w:r w:rsidRPr="00C106A4">
        <w:rPr>
          <w:sz w:val="26"/>
          <w:szCs w:val="26"/>
        </w:rPr>
        <w:t xml:space="preserve">, </w:t>
      </w:r>
      <w:proofErr w:type="spellStart"/>
      <w:r w:rsidRPr="00C106A4">
        <w:rPr>
          <w:sz w:val="26"/>
          <w:szCs w:val="26"/>
        </w:rPr>
        <w:t>Эзиклен</w:t>
      </w:r>
      <w:proofErr w:type="spellEnd"/>
      <w:r w:rsidRPr="00C106A4">
        <w:rPr>
          <w:sz w:val="26"/>
          <w:szCs w:val="26"/>
        </w:rPr>
        <w:t xml:space="preserve">, </w:t>
      </w:r>
      <w:proofErr w:type="spellStart"/>
      <w:r w:rsidRPr="00C106A4">
        <w:rPr>
          <w:sz w:val="26"/>
          <w:szCs w:val="26"/>
        </w:rPr>
        <w:t>Лавакол</w:t>
      </w:r>
      <w:proofErr w:type="spellEnd"/>
      <w:r w:rsidRPr="00C106A4">
        <w:rPr>
          <w:sz w:val="26"/>
          <w:szCs w:val="26"/>
        </w:rPr>
        <w:t xml:space="preserve">, </w:t>
      </w:r>
      <w:proofErr w:type="spellStart"/>
      <w:r w:rsidRPr="00C106A4">
        <w:rPr>
          <w:sz w:val="26"/>
          <w:szCs w:val="26"/>
        </w:rPr>
        <w:t>Фортранс</w:t>
      </w:r>
      <w:proofErr w:type="spellEnd"/>
      <w:r w:rsidRPr="00C106A4">
        <w:rPr>
          <w:sz w:val="26"/>
          <w:szCs w:val="26"/>
        </w:rPr>
        <w:t xml:space="preserve">, </w:t>
      </w:r>
      <w:proofErr w:type="spellStart"/>
      <w:r w:rsidRPr="00C106A4">
        <w:rPr>
          <w:sz w:val="26"/>
          <w:szCs w:val="26"/>
        </w:rPr>
        <w:t>Мовипреп</w:t>
      </w:r>
      <w:proofErr w:type="spellEnd"/>
      <w:r w:rsidRPr="00C106A4">
        <w:rPr>
          <w:sz w:val="26"/>
          <w:szCs w:val="26"/>
        </w:rPr>
        <w:t xml:space="preserve"> (или аналоги). При</w:t>
      </w:r>
      <w:r>
        <w:rPr>
          <w:sz w:val="26"/>
          <w:szCs w:val="26"/>
        </w:rPr>
        <w:t>нимать</w:t>
      </w:r>
      <w:r w:rsidRPr="00C106A4">
        <w:rPr>
          <w:sz w:val="26"/>
          <w:szCs w:val="26"/>
        </w:rPr>
        <w:t xml:space="preserve"> согласно инструкции к препарату.</w:t>
      </w:r>
    </w:p>
    <w:p w:rsidR="00E663DE" w:rsidRPr="00C106A4" w:rsidRDefault="00E663DE" w:rsidP="00E663DE">
      <w:pPr>
        <w:pStyle w:val="a3"/>
        <w:numPr>
          <w:ilvl w:val="0"/>
          <w:numId w:val="1"/>
        </w:numPr>
        <w:ind w:left="0" w:firstLine="426"/>
        <w:jc w:val="both"/>
        <w:rPr>
          <w:sz w:val="26"/>
          <w:szCs w:val="26"/>
        </w:rPr>
      </w:pPr>
      <w:r w:rsidRPr="00C106A4">
        <w:rPr>
          <w:sz w:val="26"/>
          <w:szCs w:val="26"/>
        </w:rPr>
        <w:t>Спазмолитик «</w:t>
      </w:r>
      <w:proofErr w:type="spellStart"/>
      <w:r w:rsidRPr="00C106A4">
        <w:rPr>
          <w:sz w:val="26"/>
          <w:szCs w:val="26"/>
        </w:rPr>
        <w:t>Метеоспазмил</w:t>
      </w:r>
      <w:proofErr w:type="spellEnd"/>
      <w:r w:rsidRPr="00C106A4">
        <w:rPr>
          <w:sz w:val="26"/>
          <w:szCs w:val="26"/>
        </w:rPr>
        <w:t>» (</w:t>
      </w:r>
      <w:proofErr w:type="spellStart"/>
      <w:r w:rsidRPr="00C106A4">
        <w:rPr>
          <w:sz w:val="26"/>
          <w:szCs w:val="26"/>
        </w:rPr>
        <w:t>Алверина</w:t>
      </w:r>
      <w:proofErr w:type="spellEnd"/>
      <w:r w:rsidRPr="00C106A4">
        <w:rPr>
          <w:sz w:val="26"/>
          <w:szCs w:val="26"/>
        </w:rPr>
        <w:t xml:space="preserve"> цитрат + </w:t>
      </w:r>
      <w:proofErr w:type="spellStart"/>
      <w:r w:rsidRPr="00C106A4">
        <w:rPr>
          <w:sz w:val="26"/>
          <w:szCs w:val="26"/>
        </w:rPr>
        <w:t>Симетикон</w:t>
      </w:r>
      <w:proofErr w:type="spellEnd"/>
      <w:r w:rsidRPr="00C106A4">
        <w:rPr>
          <w:sz w:val="26"/>
          <w:szCs w:val="26"/>
        </w:rPr>
        <w:t>)</w:t>
      </w:r>
      <w:r>
        <w:rPr>
          <w:sz w:val="26"/>
          <w:szCs w:val="26"/>
        </w:rPr>
        <w:t xml:space="preserve"> в таблетках</w:t>
      </w:r>
      <w:r w:rsidRPr="00C106A4">
        <w:rPr>
          <w:sz w:val="26"/>
          <w:szCs w:val="26"/>
        </w:rPr>
        <w:t xml:space="preserve">. </w:t>
      </w:r>
    </w:p>
    <w:p w:rsidR="00E663DE" w:rsidRPr="00C106A4" w:rsidRDefault="00E663DE" w:rsidP="00E663DE">
      <w:pPr>
        <w:pStyle w:val="a3"/>
        <w:ind w:left="0" w:firstLine="567"/>
        <w:jc w:val="both"/>
        <w:rPr>
          <w:sz w:val="26"/>
          <w:szCs w:val="26"/>
        </w:rPr>
      </w:pPr>
    </w:p>
    <w:p w:rsidR="00E663DE" w:rsidRPr="00C106A4" w:rsidRDefault="00E663DE" w:rsidP="00E663DE">
      <w:pPr>
        <w:pStyle w:val="a3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Схемы</w:t>
      </w:r>
      <w:r w:rsidRPr="00C106A4">
        <w:rPr>
          <w:b/>
          <w:sz w:val="26"/>
          <w:szCs w:val="26"/>
        </w:rPr>
        <w:t xml:space="preserve"> приема препаратов для очищения кишечника</w:t>
      </w:r>
    </w:p>
    <w:p w:rsidR="00E663DE" w:rsidRPr="00E14B04" w:rsidRDefault="00E663DE" w:rsidP="00E663DE">
      <w:pPr>
        <w:pStyle w:val="a3"/>
        <w:ind w:left="0" w:firstLine="567"/>
        <w:jc w:val="center"/>
        <w:rPr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E663DE" w:rsidRPr="00E14B04" w:rsidTr="009B7DB1">
        <w:tc>
          <w:tcPr>
            <w:tcW w:w="9923" w:type="dxa"/>
            <w:gridSpan w:val="2"/>
            <w:shd w:val="clear" w:color="auto" w:fill="auto"/>
          </w:tcPr>
          <w:p w:rsidR="00E663DE" w:rsidRPr="00C27E63" w:rsidRDefault="00E663DE" w:rsidP="009B7DB1">
            <w:pPr>
              <w:pStyle w:val="a3"/>
              <w:ind w:left="0"/>
              <w:jc w:val="center"/>
              <w:rPr>
                <w:b/>
              </w:rPr>
            </w:pPr>
            <w:r w:rsidRPr="00C27E63">
              <w:rPr>
                <w:b/>
              </w:rPr>
              <w:t>Время исследования: 7.30-12.00</w:t>
            </w:r>
          </w:p>
        </w:tc>
      </w:tr>
      <w:tr w:rsidR="00E663DE" w:rsidRPr="00E14B04" w:rsidTr="009B7DB1">
        <w:trPr>
          <w:trHeight w:val="1410"/>
        </w:trPr>
        <w:tc>
          <w:tcPr>
            <w:tcW w:w="5104" w:type="dxa"/>
            <w:shd w:val="clear" w:color="auto" w:fill="auto"/>
          </w:tcPr>
          <w:p w:rsidR="00E663DE" w:rsidRDefault="00E663DE" w:rsidP="009B7DB1">
            <w:pPr>
              <w:pStyle w:val="a3"/>
              <w:ind w:left="0"/>
              <w:jc w:val="both"/>
            </w:pPr>
            <w:r w:rsidRPr="00E14B04">
              <w:t>В предшествующий день:</w:t>
            </w:r>
          </w:p>
          <w:p w:rsidR="00E663DE" w:rsidRPr="00E14B04" w:rsidRDefault="00E663DE" w:rsidP="009B7DB1">
            <w:pPr>
              <w:pStyle w:val="a3"/>
              <w:ind w:left="0"/>
              <w:jc w:val="both"/>
            </w:pPr>
          </w:p>
          <w:p w:rsidR="00E663DE" w:rsidRPr="00E14B04" w:rsidRDefault="00E663DE" w:rsidP="009B7DB1">
            <w:pPr>
              <w:pStyle w:val="a3"/>
              <w:ind w:left="0"/>
            </w:pPr>
            <w:r>
              <w:t xml:space="preserve">- </w:t>
            </w:r>
            <w:r w:rsidRPr="00E14B04">
              <w:t xml:space="preserve">За 30 мин до завтрака </w:t>
            </w:r>
            <w:r>
              <w:t xml:space="preserve">- </w:t>
            </w:r>
            <w:r>
              <w:t>1 таб.</w:t>
            </w:r>
            <w:r w:rsidRPr="00E14B04">
              <w:t xml:space="preserve"> «</w:t>
            </w:r>
            <w:proofErr w:type="spellStart"/>
            <w:r w:rsidRPr="00E14B04">
              <w:t>Метеоспазмил</w:t>
            </w:r>
            <w:proofErr w:type="spellEnd"/>
            <w:r w:rsidRPr="00E14B04">
              <w:t>»</w:t>
            </w:r>
          </w:p>
          <w:p w:rsidR="00E663DE" w:rsidRPr="00E14B04" w:rsidRDefault="00E663DE" w:rsidP="009B7DB1">
            <w:pPr>
              <w:pStyle w:val="a3"/>
              <w:ind w:left="0"/>
            </w:pPr>
            <w:r>
              <w:t xml:space="preserve">- </w:t>
            </w:r>
            <w:r w:rsidRPr="00E14B04">
              <w:t>До 9.00 - завтрак (</w:t>
            </w:r>
            <w:r>
              <w:t>из</w:t>
            </w:r>
            <w:r w:rsidRPr="00E14B04">
              <w:t xml:space="preserve"> разрешенных продуктов)</w:t>
            </w:r>
          </w:p>
          <w:p w:rsidR="00E663DE" w:rsidRPr="00E14B04" w:rsidRDefault="00E663DE" w:rsidP="009B7DB1">
            <w:pPr>
              <w:pStyle w:val="a3"/>
              <w:ind w:left="0"/>
            </w:pPr>
            <w:r>
              <w:t xml:space="preserve">- </w:t>
            </w:r>
            <w:r w:rsidRPr="00E14B04">
              <w:t>Обед и ужин – только разрешенные жидкости</w:t>
            </w:r>
          </w:p>
        </w:tc>
        <w:tc>
          <w:tcPr>
            <w:tcW w:w="4819" w:type="dxa"/>
            <w:shd w:val="clear" w:color="auto" w:fill="auto"/>
          </w:tcPr>
          <w:p w:rsidR="00E663DE" w:rsidRPr="00E14B04" w:rsidRDefault="00E663DE" w:rsidP="009B7DB1">
            <w:pPr>
              <w:pStyle w:val="a3"/>
              <w:ind w:left="0"/>
              <w:jc w:val="both"/>
            </w:pPr>
            <w:r w:rsidRPr="00E14B04">
              <w:t>1</w:t>
            </w:r>
            <w:r>
              <w:t>)</w:t>
            </w:r>
            <w:r w:rsidRPr="00E14B04">
              <w:t xml:space="preserve"> первая доза препарата – 18.00</w:t>
            </w:r>
          </w:p>
          <w:p w:rsidR="00E663DE" w:rsidRDefault="00E663DE" w:rsidP="009B7DB1">
            <w:pPr>
              <w:pStyle w:val="a3"/>
              <w:ind w:left="0"/>
              <w:jc w:val="both"/>
            </w:pPr>
            <w:r w:rsidRPr="00E14B04">
              <w:t>2</w:t>
            </w:r>
            <w:r>
              <w:t>)</w:t>
            </w:r>
            <w:r w:rsidRPr="00E14B04">
              <w:t xml:space="preserve"> вторая доза препарата – 22.00</w:t>
            </w:r>
          </w:p>
          <w:p w:rsidR="00E663DE" w:rsidRDefault="00E663DE" w:rsidP="009B7DB1">
            <w:pPr>
              <w:pStyle w:val="a3"/>
              <w:ind w:left="0"/>
              <w:jc w:val="both"/>
            </w:pPr>
          </w:p>
          <w:p w:rsidR="00E663DE" w:rsidRPr="00E14B04" w:rsidRDefault="00E663DE" w:rsidP="009B7DB1">
            <w:pPr>
              <w:pStyle w:val="a3"/>
              <w:ind w:left="0"/>
              <w:jc w:val="both"/>
            </w:pPr>
            <w:r w:rsidRPr="00E14B04">
              <w:t>За 30</w:t>
            </w:r>
            <w:r>
              <w:t xml:space="preserve"> </w:t>
            </w:r>
            <w:r w:rsidRPr="00E14B04">
              <w:t>мин до прием</w:t>
            </w:r>
            <w:r>
              <w:t>ов</w:t>
            </w:r>
            <w:r w:rsidRPr="00E14B04">
              <w:t xml:space="preserve"> препарат</w:t>
            </w:r>
            <w:r>
              <w:t>а</w:t>
            </w:r>
            <w:r w:rsidRPr="00E14B04">
              <w:t xml:space="preserve"> выпить 1 таб. «</w:t>
            </w:r>
            <w:proofErr w:type="spellStart"/>
            <w:r w:rsidRPr="00E14B04">
              <w:t>Метеоспазмил</w:t>
            </w:r>
            <w:proofErr w:type="spellEnd"/>
            <w:r w:rsidRPr="00E14B04">
              <w:t>»</w:t>
            </w:r>
          </w:p>
        </w:tc>
      </w:tr>
      <w:tr w:rsidR="00E663DE" w:rsidRPr="00E14B04" w:rsidTr="009B7DB1">
        <w:tc>
          <w:tcPr>
            <w:tcW w:w="9923" w:type="dxa"/>
            <w:gridSpan w:val="2"/>
            <w:shd w:val="clear" w:color="auto" w:fill="auto"/>
          </w:tcPr>
          <w:p w:rsidR="00E663DE" w:rsidRPr="00C27E63" w:rsidRDefault="00E663DE" w:rsidP="009B7DB1">
            <w:pPr>
              <w:pStyle w:val="a3"/>
              <w:ind w:left="0"/>
              <w:jc w:val="center"/>
              <w:rPr>
                <w:b/>
              </w:rPr>
            </w:pPr>
            <w:r w:rsidRPr="00C27E63">
              <w:rPr>
                <w:b/>
              </w:rPr>
              <w:t>Время исследования: 12.00-16.00</w:t>
            </w:r>
          </w:p>
        </w:tc>
      </w:tr>
      <w:tr w:rsidR="00E663DE" w:rsidRPr="00E14B04" w:rsidTr="009B7DB1">
        <w:trPr>
          <w:trHeight w:val="1962"/>
        </w:trPr>
        <w:tc>
          <w:tcPr>
            <w:tcW w:w="5104" w:type="dxa"/>
            <w:shd w:val="clear" w:color="auto" w:fill="auto"/>
          </w:tcPr>
          <w:p w:rsidR="00E663DE" w:rsidRDefault="00E663DE" w:rsidP="009B7DB1">
            <w:pPr>
              <w:pStyle w:val="a3"/>
              <w:ind w:left="0"/>
              <w:jc w:val="both"/>
            </w:pPr>
            <w:r w:rsidRPr="00E14B04">
              <w:t>В предшествующий день:</w:t>
            </w:r>
          </w:p>
          <w:p w:rsidR="00E663DE" w:rsidRPr="00E14B04" w:rsidRDefault="00E663DE" w:rsidP="009B7DB1">
            <w:pPr>
              <w:pStyle w:val="a3"/>
              <w:ind w:left="0"/>
              <w:jc w:val="both"/>
            </w:pPr>
            <w:r>
              <w:t xml:space="preserve">- </w:t>
            </w:r>
            <w:r w:rsidRPr="00E14B04">
              <w:t>За 30 мин до завтрака 1 таб. «</w:t>
            </w:r>
            <w:proofErr w:type="spellStart"/>
            <w:r w:rsidRPr="00E14B04">
              <w:t>Метеоспазмил</w:t>
            </w:r>
            <w:proofErr w:type="spellEnd"/>
            <w:r w:rsidRPr="00E14B04">
              <w:t xml:space="preserve">» </w:t>
            </w:r>
            <w:r>
              <w:t>- - Д</w:t>
            </w:r>
            <w:r w:rsidRPr="00E14B04">
              <w:t>о 9.00 - завтрак (</w:t>
            </w:r>
            <w:r>
              <w:t>из</w:t>
            </w:r>
            <w:r w:rsidRPr="00E14B04">
              <w:t xml:space="preserve"> разрешенных продуктов)</w:t>
            </w:r>
          </w:p>
          <w:p w:rsidR="00E663DE" w:rsidRPr="00E14B04" w:rsidRDefault="00E663DE" w:rsidP="009B7DB1">
            <w:pPr>
              <w:pStyle w:val="a3"/>
              <w:ind w:left="0"/>
              <w:jc w:val="both"/>
            </w:pPr>
            <w:r>
              <w:t>- Д</w:t>
            </w:r>
            <w:r w:rsidRPr="00E14B04">
              <w:t>о 13.00 – легкий обед (</w:t>
            </w:r>
            <w:r>
              <w:t>из</w:t>
            </w:r>
            <w:r w:rsidRPr="00E14B04">
              <w:t xml:space="preserve"> разрешенных продуктов)</w:t>
            </w:r>
          </w:p>
          <w:p w:rsidR="00E663DE" w:rsidRPr="00E14B04" w:rsidRDefault="00E663DE" w:rsidP="009B7DB1">
            <w:pPr>
              <w:pStyle w:val="a3"/>
              <w:ind w:left="0"/>
              <w:jc w:val="both"/>
            </w:pPr>
            <w:r>
              <w:t xml:space="preserve">- </w:t>
            </w:r>
            <w:r w:rsidRPr="00E14B04">
              <w:t xml:space="preserve">Ужин – только разрешенные жидкости </w:t>
            </w:r>
          </w:p>
        </w:tc>
        <w:tc>
          <w:tcPr>
            <w:tcW w:w="4819" w:type="dxa"/>
            <w:shd w:val="clear" w:color="auto" w:fill="auto"/>
          </w:tcPr>
          <w:p w:rsidR="00E663DE" w:rsidRPr="00E14B04" w:rsidRDefault="00E663DE" w:rsidP="009B7DB1">
            <w:pPr>
              <w:pStyle w:val="a3"/>
              <w:ind w:left="0"/>
            </w:pPr>
            <w:r w:rsidRPr="00E14B04">
              <w:t>1</w:t>
            </w:r>
            <w:r>
              <w:t>)</w:t>
            </w:r>
            <w:r w:rsidRPr="00E14B04">
              <w:t xml:space="preserve"> первая доза препарата – 22.00</w:t>
            </w:r>
          </w:p>
          <w:p w:rsidR="00E663DE" w:rsidRDefault="00E663DE" w:rsidP="009B7DB1">
            <w:pPr>
              <w:pStyle w:val="a3"/>
              <w:ind w:left="0"/>
            </w:pPr>
            <w:r w:rsidRPr="00E14B04">
              <w:t>2</w:t>
            </w:r>
            <w:r>
              <w:t>)</w:t>
            </w:r>
            <w:r w:rsidRPr="00E14B04">
              <w:t xml:space="preserve"> вторая доза препарата – за 5 часов до исследования</w:t>
            </w:r>
          </w:p>
          <w:p w:rsidR="00E663DE" w:rsidRDefault="00E663DE" w:rsidP="009B7DB1">
            <w:pPr>
              <w:pStyle w:val="a3"/>
              <w:ind w:left="0"/>
            </w:pPr>
          </w:p>
          <w:p w:rsidR="00E663DE" w:rsidRPr="00E14B04" w:rsidRDefault="00E663DE" w:rsidP="009B7DB1">
            <w:pPr>
              <w:pStyle w:val="a3"/>
              <w:ind w:left="0"/>
            </w:pPr>
            <w:r w:rsidRPr="00E14B04">
              <w:t>За 30мин до прием</w:t>
            </w:r>
            <w:r>
              <w:t>ов</w:t>
            </w:r>
            <w:r w:rsidRPr="00E14B04">
              <w:t xml:space="preserve"> препарат</w:t>
            </w:r>
            <w:r>
              <w:t>а</w:t>
            </w:r>
            <w:r w:rsidRPr="00E14B04">
              <w:t xml:space="preserve"> выпить 1 таб. «</w:t>
            </w:r>
            <w:proofErr w:type="spellStart"/>
            <w:r w:rsidRPr="00E14B04">
              <w:t>Метеоспазмил</w:t>
            </w:r>
            <w:proofErr w:type="spellEnd"/>
            <w:r w:rsidRPr="00E14B04">
              <w:t>»</w:t>
            </w:r>
          </w:p>
        </w:tc>
      </w:tr>
      <w:tr w:rsidR="00E663DE" w:rsidRPr="00E14B04" w:rsidTr="009B7DB1">
        <w:tc>
          <w:tcPr>
            <w:tcW w:w="9923" w:type="dxa"/>
            <w:gridSpan w:val="2"/>
            <w:shd w:val="clear" w:color="auto" w:fill="auto"/>
          </w:tcPr>
          <w:p w:rsidR="00E663DE" w:rsidRPr="00C27E63" w:rsidRDefault="00E663DE" w:rsidP="009B7DB1">
            <w:pPr>
              <w:pStyle w:val="a3"/>
              <w:ind w:left="0"/>
              <w:jc w:val="center"/>
              <w:rPr>
                <w:b/>
              </w:rPr>
            </w:pPr>
            <w:r w:rsidRPr="00C27E63">
              <w:rPr>
                <w:b/>
              </w:rPr>
              <w:t>Время исследования: 16.00-19.00</w:t>
            </w:r>
          </w:p>
        </w:tc>
      </w:tr>
      <w:tr w:rsidR="00E663DE" w:rsidRPr="00E14B04" w:rsidTr="009B7DB1">
        <w:trPr>
          <w:trHeight w:val="2544"/>
        </w:trPr>
        <w:tc>
          <w:tcPr>
            <w:tcW w:w="5104" w:type="dxa"/>
            <w:shd w:val="clear" w:color="auto" w:fill="auto"/>
          </w:tcPr>
          <w:p w:rsidR="00E663DE" w:rsidRPr="00E14B04" w:rsidRDefault="00E663DE" w:rsidP="009B7DB1">
            <w:pPr>
              <w:pStyle w:val="a3"/>
              <w:ind w:left="0"/>
              <w:jc w:val="both"/>
            </w:pPr>
            <w:r w:rsidRPr="00E14B04">
              <w:t>В предшествующий день:</w:t>
            </w:r>
          </w:p>
          <w:p w:rsidR="00E663DE" w:rsidRPr="00E14B04" w:rsidRDefault="00E663DE" w:rsidP="009B7DB1">
            <w:pPr>
              <w:pStyle w:val="a3"/>
              <w:ind w:left="0"/>
              <w:jc w:val="both"/>
            </w:pPr>
            <w:r>
              <w:t xml:space="preserve">- </w:t>
            </w:r>
            <w:r w:rsidRPr="00E14B04">
              <w:t>За 30 мин до завтрака 1 таб. «</w:t>
            </w:r>
            <w:proofErr w:type="spellStart"/>
            <w:r w:rsidRPr="00E14B04">
              <w:t>Метеоспазмил</w:t>
            </w:r>
            <w:proofErr w:type="spellEnd"/>
            <w:r w:rsidRPr="00E14B04">
              <w:t>»</w:t>
            </w:r>
          </w:p>
          <w:p w:rsidR="00E663DE" w:rsidRPr="00E14B04" w:rsidRDefault="00E663DE" w:rsidP="009B7DB1">
            <w:pPr>
              <w:pStyle w:val="a3"/>
              <w:ind w:left="0"/>
              <w:jc w:val="both"/>
            </w:pPr>
            <w:r>
              <w:t xml:space="preserve">- </w:t>
            </w:r>
            <w:r w:rsidRPr="00E14B04">
              <w:t>Завтрак и обед (</w:t>
            </w:r>
            <w:r>
              <w:t>из</w:t>
            </w:r>
            <w:r w:rsidRPr="00E14B04">
              <w:t xml:space="preserve"> разрешенных продуктов)</w:t>
            </w:r>
          </w:p>
          <w:p w:rsidR="00E663DE" w:rsidRDefault="00E663DE" w:rsidP="009B7DB1">
            <w:pPr>
              <w:pStyle w:val="a3"/>
              <w:ind w:left="0"/>
              <w:jc w:val="both"/>
            </w:pPr>
            <w:r>
              <w:t xml:space="preserve">- </w:t>
            </w:r>
            <w:r w:rsidRPr="00E14B04">
              <w:t>До 16.00</w:t>
            </w:r>
            <w:r>
              <w:t xml:space="preserve"> -</w:t>
            </w:r>
            <w:r w:rsidRPr="00E14B04">
              <w:t xml:space="preserve"> легкий ужин (</w:t>
            </w:r>
            <w:r>
              <w:t>из</w:t>
            </w:r>
            <w:r w:rsidRPr="00E14B04">
              <w:t xml:space="preserve"> разрешенных продуктов)</w:t>
            </w:r>
          </w:p>
          <w:p w:rsidR="00E663DE" w:rsidRDefault="00E663DE" w:rsidP="009B7DB1">
            <w:pPr>
              <w:pStyle w:val="a3"/>
              <w:ind w:left="0"/>
              <w:jc w:val="both"/>
            </w:pPr>
          </w:p>
          <w:p w:rsidR="00E663DE" w:rsidRPr="00E14B04" w:rsidRDefault="00E663DE" w:rsidP="009B7DB1">
            <w:pPr>
              <w:pStyle w:val="a3"/>
              <w:ind w:left="0"/>
              <w:jc w:val="both"/>
            </w:pPr>
            <w:r>
              <w:t>- В день исследования с утра т</w:t>
            </w:r>
            <w:r w:rsidRPr="00E14B04">
              <w:t>олько разрешенные жидкости</w:t>
            </w:r>
          </w:p>
        </w:tc>
        <w:tc>
          <w:tcPr>
            <w:tcW w:w="4819" w:type="dxa"/>
            <w:shd w:val="clear" w:color="auto" w:fill="auto"/>
          </w:tcPr>
          <w:p w:rsidR="00E663DE" w:rsidRPr="00E14B04" w:rsidRDefault="00E663DE" w:rsidP="009B7DB1">
            <w:pPr>
              <w:pStyle w:val="a3"/>
              <w:ind w:left="0"/>
            </w:pPr>
            <w:r w:rsidRPr="00C27E63">
              <w:rPr>
                <w:u w:val="single"/>
              </w:rPr>
              <w:t>Схема 1</w:t>
            </w:r>
            <w:r w:rsidRPr="00E14B04">
              <w:t xml:space="preserve">: вечерне-утренняя </w:t>
            </w:r>
          </w:p>
          <w:p w:rsidR="00E663DE" w:rsidRPr="00E14B04" w:rsidRDefault="00E663DE" w:rsidP="009B7DB1">
            <w:pPr>
              <w:pStyle w:val="a3"/>
              <w:ind w:left="0"/>
            </w:pPr>
            <w:r>
              <w:t xml:space="preserve">1) </w:t>
            </w:r>
            <w:r w:rsidRPr="00E14B04">
              <w:t>первая доза препарата – 22.00 – 24.00</w:t>
            </w:r>
          </w:p>
          <w:p w:rsidR="00E663DE" w:rsidRDefault="00E663DE" w:rsidP="009B7DB1">
            <w:pPr>
              <w:pStyle w:val="a3"/>
              <w:ind w:left="0"/>
            </w:pPr>
            <w:r>
              <w:t xml:space="preserve">2) </w:t>
            </w:r>
            <w:r w:rsidRPr="00E14B04">
              <w:t>вторая доза препарата – за 5 часов до исследования</w:t>
            </w:r>
          </w:p>
          <w:p w:rsidR="00E663DE" w:rsidRPr="00E14B04" w:rsidRDefault="00E663DE" w:rsidP="009B7DB1">
            <w:pPr>
              <w:pStyle w:val="a3"/>
              <w:ind w:left="0"/>
            </w:pPr>
          </w:p>
          <w:p w:rsidR="00E663DE" w:rsidRPr="00E14B04" w:rsidRDefault="00E663DE" w:rsidP="009B7DB1">
            <w:pPr>
              <w:pStyle w:val="a3"/>
              <w:ind w:left="0"/>
            </w:pPr>
            <w:r w:rsidRPr="00C27E63">
              <w:rPr>
                <w:u w:val="single"/>
              </w:rPr>
              <w:t>Схема 2</w:t>
            </w:r>
            <w:r w:rsidRPr="00E14B04">
              <w:t>: утренняя</w:t>
            </w:r>
          </w:p>
          <w:p w:rsidR="00E663DE" w:rsidRPr="00E14B04" w:rsidRDefault="00E663DE" w:rsidP="009B7DB1">
            <w:pPr>
              <w:pStyle w:val="a3"/>
              <w:ind w:left="0"/>
            </w:pPr>
            <w:r>
              <w:t xml:space="preserve">1) </w:t>
            </w:r>
            <w:r w:rsidRPr="00E14B04">
              <w:t>первая доза препарата – 04.00 – 05.00</w:t>
            </w:r>
          </w:p>
          <w:p w:rsidR="00E663DE" w:rsidRDefault="00E663DE" w:rsidP="009B7DB1">
            <w:pPr>
              <w:pStyle w:val="a3"/>
              <w:ind w:left="0"/>
            </w:pPr>
            <w:r>
              <w:t xml:space="preserve">2) </w:t>
            </w:r>
            <w:r w:rsidRPr="00E14B04">
              <w:t>вторая доза – за 5 часов до исследования</w:t>
            </w:r>
          </w:p>
          <w:p w:rsidR="00E663DE" w:rsidRDefault="00E663DE" w:rsidP="009B7DB1">
            <w:pPr>
              <w:pStyle w:val="a3"/>
              <w:ind w:left="0"/>
            </w:pPr>
          </w:p>
          <w:p w:rsidR="00E663DE" w:rsidRDefault="00E663DE" w:rsidP="009B7DB1">
            <w:pPr>
              <w:pStyle w:val="a3"/>
              <w:ind w:left="0"/>
            </w:pPr>
            <w:r w:rsidRPr="00E14B04">
              <w:t>За 30</w:t>
            </w:r>
            <w:r>
              <w:t xml:space="preserve"> </w:t>
            </w:r>
            <w:r w:rsidRPr="00E14B04">
              <w:t>мин до прием</w:t>
            </w:r>
            <w:r>
              <w:t>ов</w:t>
            </w:r>
            <w:r w:rsidRPr="00E14B04">
              <w:t xml:space="preserve"> препарат</w:t>
            </w:r>
            <w:r>
              <w:t>а</w:t>
            </w:r>
            <w:r w:rsidRPr="00E14B04">
              <w:t xml:space="preserve"> выпить 1 таб. «</w:t>
            </w:r>
            <w:proofErr w:type="spellStart"/>
            <w:r w:rsidRPr="00E14B04">
              <w:t>Метеоспазмил</w:t>
            </w:r>
            <w:proofErr w:type="spellEnd"/>
            <w:r w:rsidRPr="00E14B04">
              <w:t>»</w:t>
            </w:r>
          </w:p>
          <w:p w:rsidR="00E663DE" w:rsidRPr="00E14B04" w:rsidRDefault="00E663DE" w:rsidP="009B7DB1">
            <w:pPr>
              <w:pStyle w:val="a3"/>
              <w:ind w:left="0"/>
            </w:pPr>
          </w:p>
        </w:tc>
      </w:tr>
    </w:tbl>
    <w:p w:rsidR="00E663DE" w:rsidRDefault="00E663DE" w:rsidP="00E663DE">
      <w:pPr>
        <w:pStyle w:val="a3"/>
        <w:ind w:left="0" w:firstLine="567"/>
        <w:jc w:val="both"/>
        <w:rPr>
          <w:sz w:val="26"/>
          <w:szCs w:val="26"/>
        </w:rPr>
      </w:pPr>
    </w:p>
    <w:p w:rsidR="00E663DE" w:rsidRPr="00C106A4" w:rsidRDefault="00E663DE" w:rsidP="00E663DE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106A4">
        <w:rPr>
          <w:sz w:val="26"/>
          <w:szCs w:val="26"/>
        </w:rPr>
        <w:t>Раствор</w:t>
      </w:r>
      <w:r>
        <w:rPr>
          <w:sz w:val="26"/>
          <w:szCs w:val="26"/>
        </w:rPr>
        <w:t xml:space="preserve"> препарата</w:t>
      </w:r>
      <w:r w:rsidRPr="00C106A4">
        <w:rPr>
          <w:sz w:val="26"/>
          <w:szCs w:val="26"/>
        </w:rPr>
        <w:t xml:space="preserve"> следует пить дробно, небольшими глотками. В начале приема препарата или при быстром его употреблении могут появиться тошнота, рвота.</w:t>
      </w:r>
    </w:p>
    <w:p w:rsidR="00E663DE" w:rsidRPr="00C106A4" w:rsidRDefault="00E663DE" w:rsidP="00E663DE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106A4">
        <w:rPr>
          <w:sz w:val="26"/>
          <w:szCs w:val="26"/>
        </w:rPr>
        <w:t xml:space="preserve">Во время приема очищающего препарата следует выполнять легкие физические нагрузки: ходьба, простая гимнастика, наклоны в стороны. </w:t>
      </w:r>
    </w:p>
    <w:p w:rsidR="00E663DE" w:rsidRPr="00C106A4" w:rsidRDefault="00E663DE" w:rsidP="00E663DE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106A4">
        <w:rPr>
          <w:sz w:val="26"/>
          <w:szCs w:val="26"/>
        </w:rPr>
        <w:t>Рекомендуется делать круговой массаж живота по часовой стрелке. Это ускоряет очищение и способствует облегчению приема препарата.</w:t>
      </w:r>
    </w:p>
    <w:p w:rsidR="00E663DE" w:rsidRPr="00C106A4" w:rsidRDefault="00E663DE" w:rsidP="00E663DE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106A4">
        <w:rPr>
          <w:sz w:val="26"/>
          <w:szCs w:val="26"/>
        </w:rPr>
        <w:t>Чем больше жидкости при</w:t>
      </w:r>
      <w:r>
        <w:rPr>
          <w:sz w:val="26"/>
          <w:szCs w:val="26"/>
        </w:rPr>
        <w:t>нима</w:t>
      </w:r>
      <w:r w:rsidRPr="00C106A4">
        <w:rPr>
          <w:sz w:val="26"/>
          <w:szCs w:val="26"/>
        </w:rPr>
        <w:t>ется, тем лучше очищается кишечник и тем информативнее исследование.</w:t>
      </w:r>
    </w:p>
    <w:p w:rsidR="00E663DE" w:rsidRPr="00C106A4" w:rsidRDefault="00E663DE" w:rsidP="00E663DE">
      <w:pPr>
        <w:pStyle w:val="a3"/>
        <w:ind w:left="0"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C106A4">
        <w:rPr>
          <w:b/>
          <w:sz w:val="26"/>
          <w:szCs w:val="26"/>
        </w:rPr>
        <w:t xml:space="preserve">Критерий готовности толстой кишки к </w:t>
      </w:r>
      <w:proofErr w:type="spellStart"/>
      <w:r w:rsidRPr="00C106A4">
        <w:rPr>
          <w:b/>
          <w:sz w:val="26"/>
          <w:szCs w:val="26"/>
        </w:rPr>
        <w:t>колоноскопии</w:t>
      </w:r>
      <w:proofErr w:type="spellEnd"/>
      <w:r w:rsidRPr="00C106A4">
        <w:rPr>
          <w:b/>
          <w:sz w:val="26"/>
          <w:szCs w:val="26"/>
        </w:rPr>
        <w:t xml:space="preserve"> – появление водянистого прозрачного стула.</w:t>
      </w:r>
      <w:bookmarkStart w:id="0" w:name="_GoBack"/>
      <w:bookmarkEnd w:id="0"/>
    </w:p>
    <w:sectPr w:rsidR="00E663DE" w:rsidRPr="00C10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676802"/>
    <w:multiLevelType w:val="hybridMultilevel"/>
    <w:tmpl w:val="B4E6504A"/>
    <w:lvl w:ilvl="0" w:tplc="0D52410C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DE"/>
    <w:rsid w:val="00AB7EE4"/>
    <w:rsid w:val="00E6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AFAB2"/>
  <w15:chartTrackingRefBased/>
  <w15:docId w15:val="{964E18CB-BC3D-4DFF-95ED-6F036D77F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663DE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E66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63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63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kuzenkovaem</dc:creator>
  <cp:keywords/>
  <dc:description/>
  <cp:lastModifiedBy>kuzenkovaem</cp:lastModifiedBy>
  <cp:revision>1</cp:revision>
  <cp:lastPrinted>2026-04-02T08:39:00Z</cp:lastPrinted>
  <dcterms:created xsi:type="dcterms:W3CDTF">2026-04-02T08:37:00Z</dcterms:created>
  <dcterms:modified xsi:type="dcterms:W3CDTF">2026-04-02T08:40:00Z</dcterms:modified>
</cp:coreProperties>
</file>